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keepNext w:val="0"/>
        <w:keepLines w:val="0"/>
        <w:widowControl/>
        <w:spacing w:before="0" w:after="160" w:line="259" w:lineRule="auto"/>
        <w:jc w:val="center"/>
      </w:pPr>
      <w:r>
        <w:rPr>
          <w:b/>
          <w:color w:val="17213C"/>
          <w:sz w:val="44"/>
        </w:rPr>
        <w:t>30-Day AI Video Content Engine Action Checklist</w:t>
      </w:r>
    </w:p>
    <w:p>
      <w:pPr>
        <w:keepNext w:val="0"/>
        <w:keepLines w:val="0"/>
        <w:widowControl/>
        <w:spacing w:before="0" w:after="280" w:line="259" w:lineRule="auto"/>
        <w:jc w:val="center"/>
      </w:pPr>
      <w:r>
        <w:rPr>
          <w:color w:val="4B5563"/>
          <w:sz w:val="24"/>
        </w:rPr>
        <w:t>A practical worksheet for planning, creating, and reviewing your short-form video workflow.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EF4FF"/>
            <w:tcBorders>
              <w:top w:sz="12" w:val="single" w:color="2563EB"/>
              <w:left w:sz="12" w:val="single" w:color="2563EB"/>
              <w:bottom w:sz="12" w:val="single" w:color="2563EB"/>
              <w:right w:sz="12" w:val="single" w:color="2563EB"/>
            </w:tcBorders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keepNext/>
              <w:keepLines w:val="0"/>
              <w:widowControl/>
              <w:spacing w:before="0" w:after="60" w:line="259" w:lineRule="auto"/>
            </w:pPr>
            <w:r>
              <w:rPr>
                <w:b/>
                <w:color w:val="17213C"/>
              </w:rPr>
              <w:t>How to use this worksheet</w:t>
            </w:r>
          </w:p>
          <w:p>
            <w:pPr>
              <w:keepNext w:val="0"/>
              <w:keepLines/>
              <w:widowControl/>
              <w:spacing w:before="0" w:after="0" w:line="259" w:lineRule="auto"/>
            </w:pPr>
            <w:r>
              <w:t>Work through each section before and during the email challenge. Keep each answer practical. Your goal is a repeatable video content workflow, not a perfect plan.</w:t>
            </w:r>
          </w:p>
        </w:tc>
      </w:tr>
    </w:tbl>
    <w:p>
      <w:pPr>
        <w:spacing w:after="80"/>
      </w:pPr>
    </w:p>
    <w:p>
      <w:pPr>
        <w:pStyle w:val="Heading1"/>
        <w:keepNext/>
        <w:keepLines w:val="0"/>
        <w:widowControl/>
        <w:spacing w:before="80" w:after="120" w:line="259" w:lineRule="auto"/>
      </w:pPr>
      <w:r>
        <w:t>Clarify Your Content Lane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Choose one niche lane: </w:t>
      </w:r>
      <w:r>
        <w:t>Select the focused topic your 30-day videos will support.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Name the viewer: </w:t>
      </w:r>
      <w:r>
        <w:t>Write the type of person your videos are meant to help.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Define the core problem: </w:t>
      </w:r>
      <w:r>
        <w:t>Keep the problem specific enough to explain quickly.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Write the viewer result: </w:t>
      </w:r>
      <w:r>
        <w:t>Describe the small improvement your content helps them make.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Avoid random topic jumps: </w:t>
      </w:r>
      <w:r>
        <w:t>Save unrelated ideas for a later content lane.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Create your lane sentence: </w:t>
      </w:r>
      <w:r>
        <w:t>Use one sentence to explain what your videos help people do.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7F8F5"/>
            <w:tcBorders>
              <w:top w:sz="12" w:val="single" w:color="0D9488"/>
              <w:left w:sz="12" w:val="single" w:color="0D9488"/>
              <w:bottom w:sz="12" w:val="single" w:color="0D9488"/>
              <w:right w:sz="12" w:val="single" w:color="0D9488"/>
            </w:tcBorders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keepNext/>
              <w:keepLines w:val="0"/>
              <w:widowControl/>
              <w:spacing w:before="0" w:after="60" w:line="259" w:lineRule="auto"/>
            </w:pPr>
            <w:r>
              <w:rPr>
                <w:b/>
                <w:color w:val="17213C"/>
              </w:rPr>
              <w:t>Quick Tip</w:t>
            </w:r>
          </w:p>
          <w:p>
            <w:pPr>
              <w:keepNext w:val="0"/>
              <w:keepLines/>
              <w:widowControl/>
              <w:spacing w:before="0" w:after="0" w:line="259" w:lineRule="auto"/>
            </w:pPr>
            <w:r>
              <w:t>A focused lane helps every later step. Hooks, prompts, captions, and CTAs become easier when the topic is not random.</w:t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keepNext/>
        <w:keepLines w:val="0"/>
        <w:widowControl/>
        <w:spacing w:before="80" w:after="120" w:line="259" w:lineRule="auto"/>
      </w:pPr>
      <w:r>
        <w:t>Plan Repeatable Video Angles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List ten raw ideas: </w:t>
      </w:r>
      <w:r>
        <w:t>Capture simple topics before judging them.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Create a problem angle: </w:t>
      </w:r>
      <w:r>
        <w:t>Show the frustration your viewer already recognizes.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Create a mistake angle: </w:t>
      </w:r>
      <w:r>
        <w:t>Explain one common error in a helpful way.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Create a checklist angle: </w:t>
      </w:r>
      <w:r>
        <w:t>Turn one idea into a short list viewers can follow.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Create a story angle: </w:t>
      </w:r>
      <w:r>
        <w:t>Show a simple before-and-after situation.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Create a product or tool angle: </w:t>
      </w:r>
      <w:r>
        <w:t>Connect the topic to a useful workflow or resource.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Pick five angles for batching: </w:t>
      </w:r>
      <w:r>
        <w:t>Choose the strongest ideas for your first production session.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7E6"/>
            <w:tcBorders>
              <w:top w:sz="12" w:val="single" w:color="F59E0B"/>
              <w:left w:sz="12" w:val="single" w:color="F59E0B"/>
              <w:bottom w:sz="12" w:val="single" w:color="F59E0B"/>
              <w:right w:sz="12" w:val="single" w:color="F59E0B"/>
            </w:tcBorders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keepNext/>
              <w:keepLines w:val="0"/>
              <w:widowControl/>
              <w:spacing w:before="0" w:after="60" w:line="259" w:lineRule="auto"/>
            </w:pPr>
            <w:r>
              <w:rPr>
                <w:b/>
                <w:color w:val="17213C"/>
              </w:rPr>
              <w:t>Quick Tip</w:t>
            </w:r>
          </w:p>
          <w:p>
            <w:pPr>
              <w:keepNext w:val="0"/>
              <w:keepLines/>
              <w:widowControl/>
              <w:spacing w:before="0" w:after="0" w:line="259" w:lineRule="auto"/>
            </w:pPr>
            <w:r>
              <w:t>One idea can support several videos. Change the angle, not the whole topic.</w:t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keepNext/>
        <w:keepLines w:val="0"/>
        <w:widowControl/>
        <w:spacing w:before="80" w:after="120" w:line="259" w:lineRule="auto"/>
      </w:pPr>
      <w:r>
        <w:t>Create Stronger AI Video Prompts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Add the subject: </w:t>
      </w:r>
      <w:r>
        <w:t>State what the video should show.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Add the motion: </w:t>
      </w:r>
      <w:r>
        <w:t>Describe what changes or moves on screen.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Add the mood: </w:t>
      </w:r>
      <w:r>
        <w:t>Use practical words like clean, calm, bold, modern, or energetic.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Add the purpose: </w:t>
      </w:r>
      <w:r>
        <w:t>Explain what the video is meant to introduce or support.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Name the platform format: </w:t>
      </w:r>
      <w:r>
        <w:t>Use vertical short-form language when creating reels or Shorts.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Improve one weak prompt: </w:t>
      </w:r>
      <w:r>
        <w:t>Rewrite a vague prompt with clearer details.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Save your best prompt: </w:t>
      </w:r>
      <w:r>
        <w:t>Turn it into a reusable template.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7F8F5"/>
            <w:tcBorders>
              <w:top w:sz="12" w:val="single" w:color="0D9488"/>
              <w:left w:sz="12" w:val="single" w:color="0D9488"/>
              <w:bottom w:sz="12" w:val="single" w:color="0D9488"/>
              <w:right w:sz="12" w:val="single" w:color="0D9488"/>
            </w:tcBorders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keepNext/>
              <w:keepLines w:val="0"/>
              <w:widowControl/>
              <w:spacing w:before="0" w:after="60" w:line="259" w:lineRule="auto"/>
            </w:pPr>
            <w:r>
              <w:rPr>
                <w:b/>
                <w:color w:val="17213C"/>
              </w:rPr>
              <w:t>Quick Tip</w:t>
            </w:r>
          </w:p>
          <w:p>
            <w:pPr>
              <w:keepNext w:val="0"/>
              <w:keepLines/>
              <w:widowControl/>
              <w:spacing w:before="0" w:after="0" w:line="259" w:lineRule="auto"/>
            </w:pPr>
            <w:r>
              <w:t>The Prompt Enhancer inside ViralRevenueAI can help expand rough ideas, but your starting direction still matters.</w:t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keepNext/>
        <w:keepLines w:val="0"/>
        <w:widowControl/>
        <w:spacing w:before="80" w:after="120" w:line="259" w:lineRule="auto"/>
      </w:pPr>
      <w:r>
        <w:t>Prepare Visuals And Editing Notes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Choose an image-to-video idea: </w:t>
      </w:r>
      <w:r>
        <w:t>Pick a product photo, concept image, or AI-generated visual.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Plan one text-to-video idea: </w:t>
      </w:r>
      <w:r>
        <w:t>Use plain language to describe the scene.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Create one supporting image idea: </w:t>
      </w:r>
      <w:r>
        <w:t>Use it for thumbnails, posts, or video scenes.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Write overlay text: </w:t>
      </w:r>
      <w:r>
        <w:t>Keep on-screen words short and readable.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Plan simple music or audio: </w:t>
      </w:r>
      <w:r>
        <w:t>Match the feeling of the video.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Add a QR code only when useful: </w:t>
      </w:r>
      <w:r>
        <w:t>Use it for campaigns where scanning makes sense.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Check visual clarity: </w:t>
      </w:r>
      <w:r>
        <w:t>Make sure the viewer understands the point quickly.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7E6"/>
            <w:tcBorders>
              <w:top w:sz="12" w:val="single" w:color="F59E0B"/>
              <w:left w:sz="12" w:val="single" w:color="F59E0B"/>
              <w:bottom w:sz="12" w:val="single" w:color="F59E0B"/>
              <w:right w:sz="12" w:val="single" w:color="F59E0B"/>
            </w:tcBorders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keepNext/>
              <w:keepLines w:val="0"/>
              <w:widowControl/>
              <w:spacing w:before="0" w:after="60" w:line="259" w:lineRule="auto"/>
            </w:pPr>
            <w:r>
              <w:rPr>
                <w:b/>
                <w:color w:val="17213C"/>
              </w:rPr>
              <w:t>Quick Tip</w:t>
            </w:r>
          </w:p>
          <w:p>
            <w:pPr>
              <w:keepNext w:val="0"/>
              <w:keepLines/>
              <w:widowControl/>
              <w:spacing w:before="0" w:after="0" w:line="259" w:lineRule="auto"/>
            </w:pPr>
            <w:r>
              <w:t>Editing should support the idea. Do not add elements that make the message harder to understand.</w:t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keepNext/>
        <w:keepLines w:val="0"/>
        <w:widowControl/>
        <w:spacing w:before="80" w:after="120" w:line="259" w:lineRule="auto"/>
      </w:pPr>
      <w:r>
        <w:t>Connect Each Post To A Next Step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Choose the next step before publishing: </w:t>
      </w:r>
      <w:r>
        <w:t>Decide whether the viewer should click, reply, join, save, or learn more.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Match the CTA to the video: </w:t>
      </w:r>
      <w:r>
        <w:t>Keep the next step relevant to the content.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Keep the bridge soft: </w:t>
      </w:r>
      <w:r>
        <w:t>Avoid turning every video into a hard pitch.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Use one link path: </w:t>
      </w:r>
      <w:r>
        <w:t>Do not send viewers in several directions at once.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Check affiliate relevance: </w:t>
      </w:r>
      <w:r>
        <w:t>Only connect an offer when it matches the post topic.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Write a caption CTA: </w:t>
      </w:r>
      <w:r>
        <w:t>Use one clear line that tells the viewer what to do next.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7F8F5"/>
            <w:tcBorders>
              <w:top w:sz="12" w:val="single" w:color="0D9488"/>
              <w:left w:sz="12" w:val="single" w:color="0D9488"/>
              <w:bottom w:sz="12" w:val="single" w:color="0D9488"/>
              <w:right w:sz="12" w:val="single" w:color="0D9488"/>
            </w:tcBorders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keepNext/>
              <w:keepLines w:val="0"/>
              <w:widowControl/>
              <w:spacing w:before="0" w:after="60" w:line="259" w:lineRule="auto"/>
            </w:pPr>
            <w:r>
              <w:rPr>
                <w:b/>
                <w:color w:val="17213C"/>
              </w:rPr>
              <w:t>Quick Tip</w:t>
            </w:r>
          </w:p>
          <w:p>
            <w:pPr>
              <w:keepNext w:val="0"/>
              <w:keepLines/>
              <w:widowControl/>
              <w:spacing w:before="0" w:after="0" w:line="259" w:lineRule="auto"/>
            </w:pPr>
            <w:r>
              <w:t>Teach first, bridge second. The next step feels natural when the content already creates interest.</w:t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keepNext/>
        <w:keepLines w:val="0"/>
        <w:widowControl/>
        <w:spacing w:before="80" w:after="120" w:line="259" w:lineRule="auto"/>
      </w:pPr>
      <w:r>
        <w:t>Build Your Review Rhythm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Batch similar tasks: </w:t>
      </w:r>
      <w:r>
        <w:t>Plan hooks together, prompts together, and edits together.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Review before publishing: </w:t>
      </w:r>
      <w:r>
        <w:t>Check hook, visual, caption, CTA, and platform fit.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Track weak hooks: </w:t>
      </w:r>
      <w:r>
        <w:t>Mark hooks that feel confusing or too broad.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Track strong visuals: </w:t>
      </w:r>
      <w:r>
        <w:t>Note which visuals match your content lane best.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Review CTA clarity: </w:t>
      </w:r>
      <w:r>
        <w:t>Make sure the next step is easy to understand.</w:t>
      </w:r>
    </w:p>
    <w:p>
      <w:pPr>
        <w:keepNext w:val="0"/>
        <w:keepLines/>
        <w:widowControl/>
        <w:spacing w:before="0" w:after="100" w:line="252" w:lineRule="auto"/>
        <w:ind w:left="0" w:firstLine="0"/>
        <w:jc w:val="left"/>
      </w:pPr>
      <w:r>
        <w:rPr>
          <w:color w:val="111827"/>
          <w:sz w:val="21"/>
        </w:rPr>
        <w:t xml:space="preserve">☐  </w:t>
      </w:r>
      <w:r>
        <w:rPr>
          <w:b/>
        </w:rPr>
        <w:t xml:space="preserve">Plan the next series: </w:t>
      </w:r>
      <w:r>
        <w:t>Use what you learn to create the next content batch.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7E6"/>
            <w:tcBorders>
              <w:top w:sz="12" w:val="single" w:color="F59E0B"/>
              <w:left w:sz="12" w:val="single" w:color="F59E0B"/>
              <w:bottom w:sz="12" w:val="single" w:color="F59E0B"/>
              <w:right w:sz="12" w:val="single" w:color="F59E0B"/>
            </w:tcBorders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keepNext/>
              <w:keepLines w:val="0"/>
              <w:widowControl/>
              <w:spacing w:before="0" w:after="60" w:line="259" w:lineRule="auto"/>
            </w:pPr>
            <w:r>
              <w:rPr>
                <w:b/>
                <w:color w:val="17213C"/>
              </w:rPr>
              <w:t>Quick Tip</w:t>
            </w:r>
          </w:p>
          <w:p>
            <w:pPr>
              <w:keepNext w:val="0"/>
              <w:keepLines/>
              <w:widowControl/>
              <w:spacing w:before="0" w:after="0" w:line="259" w:lineRule="auto"/>
            </w:pPr>
            <w:r>
              <w:t>Your first batch teaches you what to improve. Treat review as part of creation, not a separate burden.</w:t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keepNext/>
        <w:keepLines w:val="0"/>
        <w:widowControl/>
        <w:spacing w:before="80" w:after="120" w:line="259" w:lineRule="auto"/>
      </w:pPr>
      <w:r>
        <w:t>Final Reminder</w:t>
      </w:r>
    </w:p>
    <w:p>
      <w:pPr>
        <w:keepNext w:val="0"/>
        <w:keepLines w:val="0"/>
        <w:widowControl/>
        <w:spacing w:before="0" w:after="120" w:line="259" w:lineRule="auto"/>
      </w:pPr>
      <w:r>
        <w:t>The free challenge is the guided next step. Use each daily email to complete one action, save the result, and build the next piece of your content engine.</w:t>
      </w: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Accent"/>
      <w:jc w:val="center"/>
    </w:pPr>
    <w:r>
      <w:t xml:space="preserve">30-Day AI Video Content Engine Action Checklist  |  Page </w:t>
    </w: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1182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7213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0D9488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2563E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7213C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Accent">
    <w:name w:val="Small Accent"/>
    <w:rPr>
      <w:rFonts w:ascii="Aptos" w:hAnsi="Aptos" w:eastAsia="Aptos"/>
      <w:color w:val="4B5563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ViralRevenueAI Action Checklist</dc:title>
  <dc:subject/>
  <dc:creator>OpenAI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